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28FE0" w14:textId="3F0D8C07" w:rsidR="00B016E3" w:rsidRDefault="00B016E3" w:rsidP="006C44B8">
      <w:pPr>
        <w:jc w:val="both"/>
        <w:rPr>
          <w:sz w:val="24"/>
          <w:szCs w:val="24"/>
        </w:rPr>
      </w:pPr>
    </w:p>
    <w:p w14:paraId="05C1AC82" w14:textId="43793F0A" w:rsidR="00176393" w:rsidRPr="008E373F" w:rsidRDefault="00176393" w:rsidP="006C44B8">
      <w:pPr>
        <w:jc w:val="both"/>
        <w:rPr>
          <w:rFonts w:ascii="Aptos" w:hAnsi="Aptos" w:cs="Arial"/>
        </w:rPr>
      </w:pPr>
      <w:r w:rsidRPr="008E373F">
        <w:rPr>
          <w:rFonts w:ascii="Aptos" w:hAnsi="Aptos" w:cs="Arial"/>
        </w:rPr>
        <w:t>Załącznik nr 1</w:t>
      </w:r>
      <w:r w:rsidR="00AA23A0" w:rsidRPr="008E373F">
        <w:rPr>
          <w:rFonts w:ascii="Aptos" w:hAnsi="Aptos" w:cs="Arial"/>
        </w:rPr>
        <w:t>0</w:t>
      </w:r>
      <w:r w:rsidRPr="008E373F">
        <w:rPr>
          <w:rFonts w:ascii="Aptos" w:hAnsi="Aptos" w:cs="Arial"/>
        </w:rPr>
        <w:t xml:space="preserve"> Szczegółowe warunki i zakres minimalnego poziomu wymaganych do przeprowadzenia </w:t>
      </w:r>
      <w:r w:rsidR="00941CE3" w:rsidRPr="008E373F">
        <w:rPr>
          <w:rFonts w:ascii="Aptos" w:hAnsi="Aptos" w:cs="Arial"/>
        </w:rPr>
        <w:t>wizyty monitoringowej</w:t>
      </w:r>
    </w:p>
    <w:p w14:paraId="700CA2A3" w14:textId="77777777" w:rsidR="00176393" w:rsidRPr="008E373F" w:rsidRDefault="00176393" w:rsidP="006C44B8">
      <w:pPr>
        <w:jc w:val="both"/>
        <w:rPr>
          <w:rFonts w:ascii="Aptos" w:hAnsi="Aptos" w:cs="Arial"/>
        </w:rPr>
      </w:pPr>
    </w:p>
    <w:p w14:paraId="34BB0ED1" w14:textId="60F4CA3C" w:rsidR="002D6BD1" w:rsidRPr="008E373F" w:rsidRDefault="006C44B8" w:rsidP="00D7627C">
      <w:pPr>
        <w:spacing w:line="360" w:lineRule="auto"/>
        <w:jc w:val="both"/>
        <w:rPr>
          <w:rFonts w:ascii="Aptos" w:hAnsi="Aptos" w:cs="Arial"/>
          <w:b/>
        </w:rPr>
      </w:pPr>
      <w:r w:rsidRPr="008E373F">
        <w:rPr>
          <w:rFonts w:ascii="Aptos" w:hAnsi="Aptos" w:cs="Arial"/>
        </w:rPr>
        <w:t xml:space="preserve">1. </w:t>
      </w:r>
      <w:r w:rsidR="00D935AA" w:rsidRPr="008E373F">
        <w:rPr>
          <w:rFonts w:ascii="Aptos" w:hAnsi="Aptos" w:cs="Arial"/>
        </w:rPr>
        <w:t xml:space="preserve">Beneficjent (pełniący rolę </w:t>
      </w:r>
      <w:r w:rsidR="002D6BD1" w:rsidRPr="008E373F">
        <w:rPr>
          <w:rFonts w:ascii="Aptos" w:hAnsi="Aptos" w:cs="Arial"/>
        </w:rPr>
        <w:t>Operator</w:t>
      </w:r>
      <w:r w:rsidR="00D935AA" w:rsidRPr="008E373F">
        <w:rPr>
          <w:rFonts w:ascii="Aptos" w:hAnsi="Aptos" w:cs="Arial"/>
        </w:rPr>
        <w:t>a)</w:t>
      </w:r>
      <w:r w:rsidR="002D6BD1" w:rsidRPr="008E373F">
        <w:rPr>
          <w:rFonts w:ascii="Aptos" w:hAnsi="Aptos" w:cs="Arial"/>
        </w:rPr>
        <w:t>, na podstawie</w:t>
      </w:r>
      <w:r w:rsidR="00035C1E" w:rsidRPr="008E373F">
        <w:rPr>
          <w:rFonts w:ascii="Aptos" w:hAnsi="Aptos" w:cs="Arial"/>
        </w:rPr>
        <w:t xml:space="preserve"> </w:t>
      </w:r>
      <w:r w:rsidR="00D81D47" w:rsidRPr="008E373F">
        <w:rPr>
          <w:rFonts w:ascii="Aptos" w:hAnsi="Aptos" w:cs="Arial"/>
        </w:rPr>
        <w:t xml:space="preserve">§ </w:t>
      </w:r>
      <w:r w:rsidR="00513905" w:rsidRPr="008E373F">
        <w:rPr>
          <w:rFonts w:ascii="Aptos" w:hAnsi="Aptos" w:cs="Arial"/>
        </w:rPr>
        <w:t>2</w:t>
      </w:r>
      <w:r w:rsidR="00520BDD" w:rsidRPr="008E373F">
        <w:rPr>
          <w:rFonts w:ascii="Aptos" w:hAnsi="Aptos" w:cs="Arial"/>
        </w:rPr>
        <w:t>0</w:t>
      </w:r>
      <w:r w:rsidR="00513905" w:rsidRPr="008E373F">
        <w:rPr>
          <w:rFonts w:ascii="Aptos" w:hAnsi="Aptos" w:cs="Arial"/>
        </w:rPr>
        <w:t xml:space="preserve"> </w:t>
      </w:r>
      <w:r w:rsidR="00D81D47" w:rsidRPr="008E373F">
        <w:rPr>
          <w:rFonts w:ascii="Aptos" w:hAnsi="Aptos" w:cs="Arial"/>
        </w:rPr>
        <w:t xml:space="preserve">ust. 10 </w:t>
      </w:r>
      <w:r w:rsidR="00513905" w:rsidRPr="008E373F">
        <w:rPr>
          <w:rFonts w:ascii="Aptos" w:hAnsi="Aptos" w:cs="Arial"/>
        </w:rPr>
        <w:t>umowy o</w:t>
      </w:r>
      <w:r w:rsidR="000034F3" w:rsidRPr="008E373F">
        <w:rPr>
          <w:rFonts w:ascii="Aptos" w:hAnsi="Aptos" w:cs="Arial"/>
        </w:rPr>
        <w:t> </w:t>
      </w:r>
      <w:r w:rsidR="00513905" w:rsidRPr="008E373F">
        <w:rPr>
          <w:rFonts w:ascii="Aptos" w:hAnsi="Aptos" w:cs="Arial"/>
        </w:rPr>
        <w:t xml:space="preserve">dofinansowanie projektu </w:t>
      </w:r>
      <w:r w:rsidR="00D935AA" w:rsidRPr="008E373F">
        <w:rPr>
          <w:rFonts w:ascii="Aptos" w:hAnsi="Aptos" w:cs="Arial"/>
          <w:bCs/>
        </w:rPr>
        <w:t xml:space="preserve">został </w:t>
      </w:r>
      <w:r w:rsidR="00035C1E" w:rsidRPr="008E373F">
        <w:rPr>
          <w:rFonts w:ascii="Aptos" w:hAnsi="Aptos" w:cs="Arial"/>
          <w:bCs/>
        </w:rPr>
        <w:t>upoważniony d</w:t>
      </w:r>
      <w:r w:rsidR="00035C1E" w:rsidRPr="008E373F">
        <w:rPr>
          <w:rFonts w:ascii="Aptos" w:hAnsi="Aptos" w:cs="Arial"/>
        </w:rPr>
        <w:t>o przeprowadzenia kontroli w odniesieniu do uczestników projektów realizowanych w</w:t>
      </w:r>
      <w:r w:rsidR="00087D45" w:rsidRPr="008E373F">
        <w:rPr>
          <w:rFonts w:ascii="Aptos" w:hAnsi="Aptos" w:cs="Arial"/>
        </w:rPr>
        <w:t> </w:t>
      </w:r>
      <w:r w:rsidR="00035C1E" w:rsidRPr="008E373F">
        <w:rPr>
          <w:rFonts w:ascii="Aptos" w:hAnsi="Aptos" w:cs="Arial"/>
        </w:rPr>
        <w:t>formule operatorskiej poprzez Podmiotowy System Finansowania (PSF) dostępny w Bazie Usług Rozwojowych (BUR)</w:t>
      </w:r>
      <w:r w:rsidR="00D81D47" w:rsidRPr="008E373F">
        <w:rPr>
          <w:rFonts w:ascii="Aptos" w:hAnsi="Aptos" w:cs="Arial"/>
        </w:rPr>
        <w:t>.</w:t>
      </w:r>
      <w:r w:rsidR="00035C1E" w:rsidRPr="008E373F">
        <w:rPr>
          <w:rFonts w:ascii="Aptos" w:hAnsi="Aptos" w:cs="Arial"/>
        </w:rPr>
        <w:t xml:space="preserve"> </w:t>
      </w:r>
    </w:p>
    <w:p w14:paraId="3FD5D06D" w14:textId="394098E0" w:rsidR="006C44B8" w:rsidRPr="008E373F" w:rsidRDefault="002D6BD1" w:rsidP="00D7627C">
      <w:pPr>
        <w:spacing w:line="360" w:lineRule="auto"/>
        <w:jc w:val="both"/>
        <w:rPr>
          <w:rFonts w:ascii="Aptos" w:hAnsi="Aptos" w:cs="Arial"/>
        </w:rPr>
      </w:pPr>
      <w:r w:rsidRPr="008E373F">
        <w:rPr>
          <w:rFonts w:ascii="Aptos" w:hAnsi="Aptos" w:cs="Arial"/>
        </w:rPr>
        <w:t xml:space="preserve">2. </w:t>
      </w:r>
      <w:r w:rsidR="006C44B8" w:rsidRPr="008E373F">
        <w:rPr>
          <w:rFonts w:ascii="Aptos" w:hAnsi="Aptos" w:cs="Arial"/>
        </w:rPr>
        <w:t xml:space="preserve">Kontrole projektów </w:t>
      </w:r>
      <w:r w:rsidR="00176393" w:rsidRPr="008E373F">
        <w:rPr>
          <w:rFonts w:ascii="Aptos" w:hAnsi="Aptos" w:cs="Arial"/>
        </w:rPr>
        <w:t>Podmiotowego Systemu Finansowania</w:t>
      </w:r>
      <w:r w:rsidR="006C44B8" w:rsidRPr="008E373F">
        <w:rPr>
          <w:rFonts w:ascii="Aptos" w:hAnsi="Aptos" w:cs="Arial"/>
        </w:rPr>
        <w:t xml:space="preserve"> </w:t>
      </w:r>
      <w:r w:rsidR="00B7214F" w:rsidRPr="008E373F">
        <w:rPr>
          <w:rFonts w:ascii="Aptos" w:hAnsi="Aptos" w:cs="Arial"/>
        </w:rPr>
        <w:t xml:space="preserve">(PSF) </w:t>
      </w:r>
      <w:r w:rsidR="006C44B8" w:rsidRPr="008E373F">
        <w:rPr>
          <w:rFonts w:ascii="Aptos" w:hAnsi="Aptos" w:cs="Arial"/>
        </w:rPr>
        <w:t>są prowadzone przy uwzględnieniu wymogów określonych</w:t>
      </w:r>
      <w:r w:rsidR="00176393" w:rsidRPr="008E373F">
        <w:rPr>
          <w:rFonts w:ascii="Aptos" w:hAnsi="Aptos" w:cs="Arial"/>
        </w:rPr>
        <w:t xml:space="preserve"> </w:t>
      </w:r>
      <w:r w:rsidR="006C44B8" w:rsidRPr="008E373F">
        <w:rPr>
          <w:rFonts w:ascii="Aptos" w:hAnsi="Aptos" w:cs="Arial"/>
        </w:rPr>
        <w:t>w Wytycznych dotyczących kontroli realizacji programów polityki spójności na lata</w:t>
      </w:r>
      <w:r w:rsidR="00D7627C" w:rsidRPr="008E373F">
        <w:rPr>
          <w:rFonts w:ascii="Aptos" w:hAnsi="Aptos" w:cs="Arial"/>
        </w:rPr>
        <w:t xml:space="preserve"> </w:t>
      </w:r>
      <w:r w:rsidR="006C44B8" w:rsidRPr="008E373F">
        <w:rPr>
          <w:rFonts w:ascii="Aptos" w:hAnsi="Aptos" w:cs="Arial"/>
        </w:rPr>
        <w:t>2021–2027</w:t>
      </w:r>
      <w:r w:rsidR="00C511B4" w:rsidRPr="008E373F">
        <w:rPr>
          <w:rFonts w:ascii="Aptos" w:hAnsi="Aptos" w:cs="Arial"/>
        </w:rPr>
        <w:t xml:space="preserve"> oraz zgodnie z</w:t>
      </w:r>
      <w:r w:rsidR="00087D45" w:rsidRPr="008E373F">
        <w:rPr>
          <w:rFonts w:ascii="Aptos" w:hAnsi="Aptos" w:cs="Arial"/>
        </w:rPr>
        <w:t> </w:t>
      </w:r>
      <w:r w:rsidR="00C511B4" w:rsidRPr="008E373F">
        <w:rPr>
          <w:rFonts w:ascii="Aptos" w:hAnsi="Aptos" w:cs="Arial"/>
        </w:rPr>
        <w:t xml:space="preserve">podrozdziałem 8.2 Kontrole projektów PSF Wytycznych dotyczących realizacji projektów </w:t>
      </w:r>
      <w:r w:rsidR="00F35334" w:rsidRPr="008E373F">
        <w:rPr>
          <w:rFonts w:ascii="Aptos" w:hAnsi="Aptos" w:cs="Arial"/>
        </w:rPr>
        <w:t xml:space="preserve">z udziałem środków </w:t>
      </w:r>
      <w:r w:rsidR="00943BEA" w:rsidRPr="008E373F">
        <w:rPr>
          <w:rFonts w:ascii="Aptos" w:hAnsi="Aptos" w:cs="Arial"/>
        </w:rPr>
        <w:t>Europejski</w:t>
      </w:r>
      <w:r w:rsidR="00F35334" w:rsidRPr="008E373F">
        <w:rPr>
          <w:rFonts w:ascii="Aptos" w:hAnsi="Aptos" w:cs="Arial"/>
        </w:rPr>
        <w:t xml:space="preserve">ego </w:t>
      </w:r>
      <w:r w:rsidR="00943BEA" w:rsidRPr="008E373F">
        <w:rPr>
          <w:rFonts w:ascii="Aptos" w:hAnsi="Aptos" w:cs="Arial"/>
        </w:rPr>
        <w:t>Fundusz</w:t>
      </w:r>
      <w:r w:rsidR="00F35334" w:rsidRPr="008E373F">
        <w:rPr>
          <w:rFonts w:ascii="Aptos" w:hAnsi="Aptos" w:cs="Arial"/>
        </w:rPr>
        <w:t>u</w:t>
      </w:r>
      <w:r w:rsidR="00943BEA" w:rsidRPr="008E373F">
        <w:rPr>
          <w:rFonts w:ascii="Aptos" w:hAnsi="Aptos" w:cs="Arial"/>
        </w:rPr>
        <w:t xml:space="preserve"> Społeczn</w:t>
      </w:r>
      <w:r w:rsidR="00F35334" w:rsidRPr="008E373F">
        <w:rPr>
          <w:rFonts w:ascii="Aptos" w:hAnsi="Aptos" w:cs="Arial"/>
        </w:rPr>
        <w:t>ego</w:t>
      </w:r>
      <w:r w:rsidR="00943BEA" w:rsidRPr="008E373F">
        <w:rPr>
          <w:rFonts w:ascii="Aptos" w:hAnsi="Aptos" w:cs="Arial"/>
        </w:rPr>
        <w:t xml:space="preserve"> Plus</w:t>
      </w:r>
      <w:r w:rsidR="00F35334" w:rsidRPr="008E373F">
        <w:rPr>
          <w:rFonts w:ascii="Aptos" w:hAnsi="Aptos" w:cs="Arial"/>
        </w:rPr>
        <w:t xml:space="preserve"> w</w:t>
      </w:r>
      <w:r w:rsidR="00087D45" w:rsidRPr="008E373F">
        <w:rPr>
          <w:rFonts w:ascii="Aptos" w:hAnsi="Aptos" w:cs="Arial"/>
        </w:rPr>
        <w:t> </w:t>
      </w:r>
      <w:r w:rsidR="00F35334" w:rsidRPr="008E373F">
        <w:rPr>
          <w:rFonts w:ascii="Aptos" w:hAnsi="Aptos" w:cs="Arial"/>
        </w:rPr>
        <w:t>regionalnych programach na lata 2021-2027</w:t>
      </w:r>
      <w:r w:rsidR="00C511B4" w:rsidRPr="008E373F">
        <w:rPr>
          <w:rFonts w:ascii="Aptos" w:hAnsi="Aptos" w:cs="Arial"/>
        </w:rPr>
        <w:t>.</w:t>
      </w:r>
    </w:p>
    <w:p w14:paraId="74B18B61" w14:textId="27E9B18F" w:rsidR="006C44B8" w:rsidRPr="008E373F" w:rsidRDefault="00C511B4" w:rsidP="00CE6C59">
      <w:pPr>
        <w:spacing w:line="360" w:lineRule="auto"/>
        <w:jc w:val="both"/>
        <w:rPr>
          <w:rFonts w:ascii="Aptos" w:hAnsi="Aptos" w:cs="Arial"/>
        </w:rPr>
      </w:pPr>
      <w:r w:rsidRPr="008E373F">
        <w:rPr>
          <w:rFonts w:ascii="Aptos" w:hAnsi="Aptos" w:cs="Arial"/>
        </w:rPr>
        <w:t>3</w:t>
      </w:r>
      <w:r w:rsidR="006C44B8" w:rsidRPr="008E373F">
        <w:rPr>
          <w:rFonts w:ascii="Aptos" w:hAnsi="Aptos" w:cs="Arial"/>
        </w:rPr>
        <w:t>. Kontrole projektów PSF są prowadzone przez</w:t>
      </w:r>
      <w:r w:rsidR="00B7214F" w:rsidRPr="008E373F">
        <w:rPr>
          <w:rFonts w:ascii="Aptos" w:hAnsi="Aptos" w:cs="Arial"/>
        </w:rPr>
        <w:t xml:space="preserve"> </w:t>
      </w:r>
      <w:r w:rsidR="006C44B8" w:rsidRPr="008E373F">
        <w:rPr>
          <w:rFonts w:ascii="Aptos" w:hAnsi="Aptos" w:cs="Arial"/>
        </w:rPr>
        <w:t xml:space="preserve">Operatora w odniesieniu do </w:t>
      </w:r>
      <w:r w:rsidR="00D81D47" w:rsidRPr="008E373F">
        <w:rPr>
          <w:rFonts w:ascii="Aptos" w:hAnsi="Aptos" w:cs="Arial"/>
        </w:rPr>
        <w:t>uczestników</w:t>
      </w:r>
      <w:r w:rsidR="00DD5D0D" w:rsidRPr="008E373F">
        <w:rPr>
          <w:rFonts w:ascii="Aptos" w:hAnsi="Aptos" w:cs="Arial"/>
        </w:rPr>
        <w:t xml:space="preserve"> </w:t>
      </w:r>
      <w:r w:rsidR="00513905" w:rsidRPr="008E373F">
        <w:rPr>
          <w:rFonts w:ascii="Aptos" w:hAnsi="Aptos" w:cs="Arial"/>
        </w:rPr>
        <w:t>wybranych w ramach przeprowadzonego naboru</w:t>
      </w:r>
      <w:r w:rsidR="00D81D47" w:rsidRPr="008E373F">
        <w:rPr>
          <w:rFonts w:ascii="Aptos" w:hAnsi="Aptos" w:cs="Arial"/>
        </w:rPr>
        <w:t xml:space="preserve">. </w:t>
      </w:r>
      <w:r w:rsidR="00676E58" w:rsidRPr="008E373F">
        <w:rPr>
          <w:rFonts w:ascii="Aptos" w:hAnsi="Aptos" w:cs="Arial"/>
        </w:rPr>
        <w:t xml:space="preserve">Kontrole projektów PSF przeprowadzane są na podstawie pisemnego imiennego upoważnienia wystawionego przez osobę upoważnioną do reprezentowania Operatora. Operator zapewnia przeprowadzanie kontroli w co najmniej dwuosobowych zespołach. </w:t>
      </w:r>
      <w:r w:rsidR="00CE6C59" w:rsidRPr="008E373F">
        <w:rPr>
          <w:rFonts w:ascii="Aptos" w:hAnsi="Aptos" w:cs="Arial"/>
        </w:rPr>
        <w:t>Na</w:t>
      </w:r>
      <w:r w:rsidR="00904C1B" w:rsidRPr="008E373F">
        <w:rPr>
          <w:rFonts w:ascii="Aptos" w:hAnsi="Aptos" w:cs="Arial"/>
        </w:rPr>
        <w:t> </w:t>
      </w:r>
      <w:r w:rsidR="00CE6C59" w:rsidRPr="008E373F">
        <w:rPr>
          <w:rFonts w:ascii="Aptos" w:hAnsi="Aptos" w:cs="Arial"/>
        </w:rPr>
        <w:t>każdym etapie kontroli Operator zapewnia spełnianie wymogów bezstronności i</w:t>
      </w:r>
      <w:r w:rsidR="00904C1B" w:rsidRPr="008E373F">
        <w:rPr>
          <w:rFonts w:ascii="Aptos" w:hAnsi="Aptos" w:cs="Arial"/>
        </w:rPr>
        <w:t> </w:t>
      </w:r>
      <w:r w:rsidR="00CE6C59" w:rsidRPr="008E373F">
        <w:rPr>
          <w:rFonts w:ascii="Aptos" w:hAnsi="Aptos" w:cs="Arial"/>
        </w:rPr>
        <w:t>niezależności kontrolerów w stosunku do podmiotów poddanych kontroli oraz</w:t>
      </w:r>
      <w:r w:rsidR="00904C1B" w:rsidRPr="008E373F">
        <w:rPr>
          <w:rFonts w:ascii="Aptos" w:hAnsi="Aptos" w:cs="Arial"/>
        </w:rPr>
        <w:t> </w:t>
      </w:r>
      <w:r w:rsidR="00CE6C59" w:rsidRPr="008E373F">
        <w:rPr>
          <w:rFonts w:ascii="Aptos" w:hAnsi="Aptos" w:cs="Arial"/>
        </w:rPr>
        <w:t>wdraża mechanizmy kontrolne i narzędzia zapewniające unikanie konfliktu interesów</w:t>
      </w:r>
      <w:r w:rsidR="00904C1B" w:rsidRPr="008E373F">
        <w:rPr>
          <w:rFonts w:ascii="Aptos" w:hAnsi="Aptos" w:cs="Arial"/>
        </w:rPr>
        <w:t xml:space="preserve">, </w:t>
      </w:r>
      <w:r w:rsidR="00CE6C59" w:rsidRPr="008E373F">
        <w:rPr>
          <w:rFonts w:ascii="Aptos" w:hAnsi="Aptos" w:cs="Arial"/>
        </w:rPr>
        <w:t xml:space="preserve">w rozumieniu art. 61 rozporządzenia Parlamentu Europejskiego i Rady (UE, EURATOM) </w:t>
      </w:r>
      <w:r w:rsidR="00941CE3" w:rsidRPr="008E373F">
        <w:rPr>
          <w:rFonts w:ascii="Aptos" w:hAnsi="Aptos" w:cs="Arial"/>
        </w:rPr>
        <w:t xml:space="preserve">2024/2509 z dnia 23 września 2024 r. </w:t>
      </w:r>
      <w:r w:rsidR="00CE6C59" w:rsidRPr="008E373F">
        <w:rPr>
          <w:rFonts w:ascii="Aptos" w:hAnsi="Aptos" w:cs="Arial"/>
        </w:rPr>
        <w:t xml:space="preserve">w sprawie zasad finansowych mających zastosowanie do budżetu ogólnego Unii </w:t>
      </w:r>
      <w:r w:rsidR="0018739E" w:rsidRPr="008E373F">
        <w:rPr>
          <w:rFonts w:ascii="Aptos" w:hAnsi="Aptos" w:cs="Arial"/>
        </w:rPr>
        <w:t>(wersja przekształcona), (Dz. U. UE.L2024.2509).</w:t>
      </w:r>
      <w:r w:rsidR="00904C1B" w:rsidRPr="008E373F">
        <w:rPr>
          <w:rFonts w:ascii="Aptos" w:hAnsi="Aptos" w:cs="Arial"/>
        </w:rPr>
        <w:t xml:space="preserve"> Kontrole są realizowane z uwzględnieniem przepisów rozporządzenia Parlamentu Europejskiego i Rady (UE) 2016/679 z dnia 27 kwietnia 2016 r. w sprawie ochrony osób fizycznych w związku z</w:t>
      </w:r>
      <w:r w:rsidR="00087D45" w:rsidRPr="008E373F">
        <w:rPr>
          <w:rFonts w:ascii="Aptos" w:hAnsi="Aptos" w:cs="Arial"/>
        </w:rPr>
        <w:t> </w:t>
      </w:r>
      <w:r w:rsidR="00904C1B" w:rsidRPr="008E373F">
        <w:rPr>
          <w:rFonts w:ascii="Aptos" w:hAnsi="Aptos" w:cs="Arial"/>
        </w:rPr>
        <w:t>przetwarzaniem danych osobowych i w sprawie swobodnego przepływu takich danych oraz uchylenia dyrektywy 95/46/WE (Dz. Urz. UE L nr 119 z 4 maja 2016 r., s. 1, ze zm.) oraz ustawy z dnia 10 maja 2018 r. o</w:t>
      </w:r>
      <w:r w:rsidR="00087D45" w:rsidRPr="008E373F">
        <w:rPr>
          <w:rFonts w:ascii="Aptos" w:hAnsi="Aptos" w:cs="Arial"/>
        </w:rPr>
        <w:t> </w:t>
      </w:r>
      <w:r w:rsidR="00904C1B" w:rsidRPr="008E373F">
        <w:rPr>
          <w:rFonts w:ascii="Aptos" w:hAnsi="Aptos" w:cs="Arial"/>
        </w:rPr>
        <w:t xml:space="preserve">ochronie danych osobowych (Dz. U. z 2019 r. poz. 1781, ze zm.). </w:t>
      </w:r>
    </w:p>
    <w:p w14:paraId="517AF205" w14:textId="0288F436" w:rsidR="00F9569C" w:rsidRPr="008E373F" w:rsidRDefault="00671F54" w:rsidP="00F9569C">
      <w:pPr>
        <w:spacing w:line="360" w:lineRule="auto"/>
        <w:jc w:val="both"/>
        <w:rPr>
          <w:rFonts w:ascii="Aptos" w:hAnsi="Aptos" w:cs="Arial"/>
        </w:rPr>
      </w:pPr>
      <w:r w:rsidRPr="008E373F">
        <w:rPr>
          <w:rFonts w:ascii="Aptos" w:hAnsi="Aptos" w:cs="Arial"/>
        </w:rPr>
        <w:t>4</w:t>
      </w:r>
      <w:r w:rsidR="006C44B8" w:rsidRPr="008E373F">
        <w:rPr>
          <w:rFonts w:ascii="Aptos" w:hAnsi="Aptos" w:cs="Arial"/>
        </w:rPr>
        <w:t xml:space="preserve">. </w:t>
      </w:r>
      <w:r w:rsidR="00F9569C" w:rsidRPr="008E373F">
        <w:rPr>
          <w:rFonts w:ascii="Aptos" w:hAnsi="Aptos" w:cs="Arial"/>
        </w:rPr>
        <w:t>Kontrole projektu PSF prowadzone przez beneficjentów w odniesieniu do uczestników projektu są przeprowadzane</w:t>
      </w:r>
      <w:r w:rsidR="00744DFD" w:rsidRPr="008E373F">
        <w:rPr>
          <w:rFonts w:ascii="Aptos" w:hAnsi="Aptos" w:cs="Arial"/>
        </w:rPr>
        <w:t xml:space="preserve"> </w:t>
      </w:r>
      <w:r w:rsidR="00F9569C" w:rsidRPr="008E373F">
        <w:rPr>
          <w:rFonts w:ascii="Aptos" w:hAnsi="Aptos" w:cs="Arial"/>
        </w:rPr>
        <w:t>w miejscu realizacji usługi rozwojowej (wizyta monitoringowa).</w:t>
      </w:r>
      <w:r w:rsidR="00F9569C" w:rsidRPr="008E373F" w:rsidDel="00AD38F9">
        <w:rPr>
          <w:rFonts w:ascii="Aptos" w:hAnsi="Aptos" w:cs="Arial"/>
        </w:rPr>
        <w:t xml:space="preserve"> </w:t>
      </w:r>
    </w:p>
    <w:p w14:paraId="7AA74932" w14:textId="427A14C9" w:rsidR="00000BAF" w:rsidRPr="008E373F" w:rsidRDefault="006C44B8" w:rsidP="009E6A85">
      <w:pPr>
        <w:spacing w:line="360" w:lineRule="auto"/>
        <w:jc w:val="both"/>
        <w:rPr>
          <w:rFonts w:ascii="Aptos" w:hAnsi="Aptos" w:cs="Arial"/>
        </w:rPr>
      </w:pPr>
      <w:r w:rsidRPr="008E373F">
        <w:rPr>
          <w:rFonts w:ascii="Aptos" w:hAnsi="Aptos" w:cs="Arial"/>
        </w:rPr>
        <w:t>Celem wizyty monitoringowej,</w:t>
      </w:r>
      <w:r w:rsidR="00966D21" w:rsidRPr="008E373F">
        <w:rPr>
          <w:rFonts w:ascii="Aptos" w:hAnsi="Aptos" w:cs="Arial"/>
        </w:rPr>
        <w:t xml:space="preserve"> </w:t>
      </w:r>
      <w:r w:rsidRPr="008E373F">
        <w:rPr>
          <w:rFonts w:ascii="Aptos" w:hAnsi="Aptos" w:cs="Arial"/>
        </w:rPr>
        <w:t xml:space="preserve">przeprowadzonej na miejscu realizacji usługi rozwojowej, </w:t>
      </w:r>
      <w:r w:rsidR="009E6A85" w:rsidRPr="008E373F">
        <w:rPr>
          <w:rFonts w:ascii="Aptos" w:hAnsi="Aptos" w:cs="Arial"/>
        </w:rPr>
        <w:t xml:space="preserve">jest sprawdzenie zgodności faktycznej realizacji usługi rozwojowej z zapisami Karty usługi rozwojowej (w tym standardami określonymi m.in. w Karcie Usługi (Instrukcja wypełnienia Karty Usługi: </w:t>
      </w:r>
      <w:hyperlink r:id="rId8" w:history="1">
        <w:r w:rsidR="009E6A85" w:rsidRPr="008E373F">
          <w:rPr>
            <w:rStyle w:val="Hipercze"/>
            <w:rFonts w:ascii="Aptos" w:hAnsi="Aptos" w:cs="Arial"/>
          </w:rPr>
          <w:t>https://serwis-uslugirozwojowe.parp.gov.pl/component/site/site/serwis-informacyjny-bur/#regulamin</w:t>
        </w:r>
      </w:hyperlink>
      <w:r w:rsidR="009E6A85" w:rsidRPr="008E373F">
        <w:rPr>
          <w:rFonts w:ascii="Aptos" w:hAnsi="Aptos" w:cs="Arial"/>
        </w:rPr>
        <w:t xml:space="preserve">) oraz umowy zawartej z uczestnikiem projektu w zakresie: miejsca realizacji usługi; terminu i godziny realizacji usługi; harmonogramu; tematu i programu; tożsamości uczestnika, podmiotu będącego dostawcą, osób prowadzących usługę rozwojową; warunków lokalowych / organizacyjnych / technicznych / logistycznych, usprawnień dla osób z niepełnosprawnościami; materiałów dydaktycznych. W przypadku nieusprawiedliwionej nieobecności uczestnika lub przedstawiciela dostawcy, Operator wzywa wymienionych do złożenia wyjaśnień. </w:t>
      </w:r>
      <w:r w:rsidR="007749D5" w:rsidRPr="008E373F">
        <w:rPr>
          <w:rFonts w:ascii="Aptos" w:hAnsi="Aptos" w:cs="Arial"/>
        </w:rPr>
        <w:t>W trakcie wizyty monitoringowej sprawdzane również będą usługi zdalne w</w:t>
      </w:r>
      <w:r w:rsidR="00904C1B" w:rsidRPr="008E373F">
        <w:rPr>
          <w:rFonts w:ascii="Aptos" w:hAnsi="Aptos" w:cs="Arial"/>
        </w:rPr>
        <w:t> </w:t>
      </w:r>
      <w:r w:rsidR="007749D5" w:rsidRPr="008E373F">
        <w:rPr>
          <w:rFonts w:ascii="Aptos" w:hAnsi="Aptos" w:cs="Arial"/>
        </w:rPr>
        <w:t xml:space="preserve">czasie rzeczywistym co do przekazywanej treści w odniesieniu do zgodności </w:t>
      </w:r>
      <w:r w:rsidR="00A4215C" w:rsidRPr="008E373F">
        <w:rPr>
          <w:rFonts w:ascii="Aptos" w:hAnsi="Aptos" w:cs="Arial"/>
        </w:rPr>
        <w:t xml:space="preserve">z </w:t>
      </w:r>
      <w:r w:rsidR="007749D5" w:rsidRPr="008E373F">
        <w:rPr>
          <w:rFonts w:ascii="Aptos" w:hAnsi="Aptos" w:cs="Arial"/>
        </w:rPr>
        <w:t>tematem oraz</w:t>
      </w:r>
      <w:r w:rsidR="00904C1B" w:rsidRPr="008E373F">
        <w:rPr>
          <w:rFonts w:ascii="Aptos" w:hAnsi="Aptos" w:cs="Arial"/>
        </w:rPr>
        <w:t> </w:t>
      </w:r>
      <w:r w:rsidR="007749D5" w:rsidRPr="008E373F">
        <w:rPr>
          <w:rFonts w:ascii="Aptos" w:hAnsi="Aptos" w:cs="Arial"/>
        </w:rPr>
        <w:t xml:space="preserve">mające na celu potwierdzenie obecności uczestnika. </w:t>
      </w:r>
    </w:p>
    <w:p w14:paraId="0A0C9B6E" w14:textId="40049DCD" w:rsidR="006C44B8" w:rsidRPr="008E373F" w:rsidRDefault="00D81D47" w:rsidP="00D7627C">
      <w:pPr>
        <w:spacing w:line="360" w:lineRule="auto"/>
        <w:jc w:val="both"/>
        <w:rPr>
          <w:rFonts w:ascii="Aptos" w:hAnsi="Aptos" w:cs="Arial"/>
        </w:rPr>
      </w:pPr>
      <w:r w:rsidRPr="008E373F">
        <w:rPr>
          <w:rFonts w:ascii="Aptos" w:hAnsi="Aptos" w:cs="Arial"/>
        </w:rPr>
        <w:t xml:space="preserve">5. </w:t>
      </w:r>
      <w:bookmarkStart w:id="0" w:name="_Hlk178247884"/>
      <w:r w:rsidR="00060690" w:rsidRPr="008E373F">
        <w:rPr>
          <w:rFonts w:ascii="Aptos" w:hAnsi="Aptos" w:cs="Arial"/>
        </w:rPr>
        <w:t>Z</w:t>
      </w:r>
      <w:r w:rsidR="00892CB4" w:rsidRPr="008E373F">
        <w:rPr>
          <w:rFonts w:ascii="Aptos" w:hAnsi="Aptos" w:cs="Arial"/>
        </w:rPr>
        <w:t> </w:t>
      </w:r>
      <w:r w:rsidR="00060690" w:rsidRPr="008E373F">
        <w:rPr>
          <w:rFonts w:ascii="Aptos" w:hAnsi="Aptos" w:cs="Arial"/>
        </w:rPr>
        <w:t>wizyty monitoringowej Operator sporządza</w:t>
      </w:r>
      <w:r w:rsidR="00053BFE" w:rsidRPr="008E373F">
        <w:rPr>
          <w:rFonts w:ascii="Aptos" w:hAnsi="Aptos" w:cs="Arial"/>
        </w:rPr>
        <w:t xml:space="preserve"> informację pokontrolną </w:t>
      </w:r>
      <w:bookmarkEnd w:id="0"/>
      <w:r w:rsidR="00696E05" w:rsidRPr="008E373F">
        <w:rPr>
          <w:rFonts w:ascii="Aptos" w:hAnsi="Aptos" w:cs="Arial"/>
        </w:rPr>
        <w:t>wskazując rodzaj kontroli: wizyta monitoringowa</w:t>
      </w:r>
      <w:r w:rsidR="00DD6BB5" w:rsidRPr="008E373F">
        <w:rPr>
          <w:rFonts w:ascii="Aptos" w:hAnsi="Aptos" w:cs="Arial"/>
        </w:rPr>
        <w:t>. Powyższe dokumenty</w:t>
      </w:r>
      <w:r w:rsidR="00060690" w:rsidRPr="008E373F">
        <w:rPr>
          <w:rFonts w:ascii="Aptos" w:hAnsi="Aptos" w:cs="Arial"/>
        </w:rPr>
        <w:t xml:space="preserve"> zawierają informacje kto, kiedy i gdzie przeprowadził </w:t>
      </w:r>
      <w:r w:rsidR="00000BAF" w:rsidRPr="008E373F">
        <w:rPr>
          <w:rFonts w:ascii="Aptos" w:hAnsi="Aptos" w:cs="Arial"/>
        </w:rPr>
        <w:t xml:space="preserve">czynności kontrolne oraz jakie są ustalenia z </w:t>
      </w:r>
      <w:r w:rsidR="006B4399" w:rsidRPr="008E373F">
        <w:rPr>
          <w:rFonts w:ascii="Aptos" w:hAnsi="Aptos" w:cs="Arial"/>
        </w:rPr>
        <w:t>tych</w:t>
      </w:r>
      <w:r w:rsidR="00000BAF" w:rsidRPr="008E373F">
        <w:rPr>
          <w:rFonts w:ascii="Aptos" w:hAnsi="Aptos" w:cs="Arial"/>
        </w:rPr>
        <w:t xml:space="preserve"> czynności</w:t>
      </w:r>
      <w:r w:rsidR="00060690" w:rsidRPr="008E373F">
        <w:rPr>
          <w:rFonts w:ascii="Aptos" w:hAnsi="Aptos" w:cs="Arial"/>
        </w:rPr>
        <w:t>. Sporządzona dokumentacja pokontrolna przechowywana jest przez Operatora zgodnie z</w:t>
      </w:r>
      <w:r w:rsidR="00087D45" w:rsidRPr="008E373F">
        <w:rPr>
          <w:rFonts w:ascii="Aptos" w:hAnsi="Aptos" w:cs="Arial"/>
        </w:rPr>
        <w:t> </w:t>
      </w:r>
      <w:r w:rsidR="009340C8" w:rsidRPr="008E373F">
        <w:rPr>
          <w:rFonts w:ascii="Aptos" w:hAnsi="Aptos" w:cs="Arial"/>
        </w:rPr>
        <w:t>zapisami</w:t>
      </w:r>
      <w:r w:rsidR="00060690" w:rsidRPr="008E373F">
        <w:rPr>
          <w:rFonts w:ascii="Aptos" w:hAnsi="Aptos" w:cs="Arial"/>
        </w:rPr>
        <w:t xml:space="preserve"> </w:t>
      </w:r>
      <w:r w:rsidR="00766223" w:rsidRPr="008E373F">
        <w:rPr>
          <w:rFonts w:ascii="Aptos" w:hAnsi="Aptos" w:cs="Arial"/>
        </w:rPr>
        <w:t xml:space="preserve">umowy o dofinansowanie projektu </w:t>
      </w:r>
      <w:r w:rsidR="00060690" w:rsidRPr="008E373F">
        <w:rPr>
          <w:rFonts w:ascii="Aptos" w:hAnsi="Aptos" w:cs="Arial"/>
        </w:rPr>
        <w:t>określając</w:t>
      </w:r>
      <w:r w:rsidR="00766223" w:rsidRPr="008E373F">
        <w:rPr>
          <w:rFonts w:ascii="Aptos" w:hAnsi="Aptos" w:cs="Arial"/>
        </w:rPr>
        <w:t>ymi</w:t>
      </w:r>
      <w:r w:rsidR="00060690" w:rsidRPr="008E373F">
        <w:rPr>
          <w:rFonts w:ascii="Aptos" w:hAnsi="Aptos" w:cs="Arial"/>
        </w:rPr>
        <w:t xml:space="preserve"> postępowanie z dokumentacją projektową. </w:t>
      </w:r>
    </w:p>
    <w:p w14:paraId="12B871D2" w14:textId="01D9F6B8" w:rsidR="009652AC" w:rsidRPr="008E373F" w:rsidRDefault="009E6A85" w:rsidP="00D7627C">
      <w:pPr>
        <w:spacing w:line="360" w:lineRule="auto"/>
        <w:jc w:val="both"/>
        <w:rPr>
          <w:rFonts w:ascii="Aptos" w:hAnsi="Aptos" w:cs="Arial"/>
        </w:rPr>
      </w:pPr>
      <w:r w:rsidRPr="008E373F">
        <w:rPr>
          <w:rFonts w:ascii="Aptos" w:hAnsi="Aptos" w:cs="Arial"/>
        </w:rPr>
        <w:t>6</w:t>
      </w:r>
      <w:r w:rsidR="006C44B8" w:rsidRPr="008E373F">
        <w:rPr>
          <w:rFonts w:ascii="Aptos" w:hAnsi="Aptos" w:cs="Arial"/>
        </w:rPr>
        <w:t xml:space="preserve">. </w:t>
      </w:r>
      <w:r w:rsidR="008862F7" w:rsidRPr="008E373F">
        <w:rPr>
          <w:rFonts w:ascii="Aptos" w:hAnsi="Aptos" w:cs="Arial"/>
        </w:rPr>
        <w:t>D</w:t>
      </w:r>
      <w:r w:rsidR="00D60BB5" w:rsidRPr="008E373F">
        <w:rPr>
          <w:rFonts w:ascii="Aptos" w:hAnsi="Aptos" w:cs="Arial"/>
        </w:rPr>
        <w:t>ob</w:t>
      </w:r>
      <w:r w:rsidR="008862F7" w:rsidRPr="008E373F">
        <w:rPr>
          <w:rFonts w:ascii="Aptos" w:hAnsi="Aptos" w:cs="Arial"/>
        </w:rPr>
        <w:t>ór</w:t>
      </w:r>
      <w:r w:rsidR="00D60BB5" w:rsidRPr="008E373F">
        <w:rPr>
          <w:rFonts w:ascii="Aptos" w:hAnsi="Aptos" w:cs="Arial"/>
        </w:rPr>
        <w:t xml:space="preserve"> </w:t>
      </w:r>
      <w:bookmarkStart w:id="1" w:name="_Hlk172801495"/>
      <w:r w:rsidR="00D60BB5" w:rsidRPr="008E373F">
        <w:rPr>
          <w:rFonts w:ascii="Aptos" w:hAnsi="Aptos" w:cs="Arial"/>
        </w:rPr>
        <w:t>próby do kontroli zawieranych umów wsparcia</w:t>
      </w:r>
      <w:bookmarkEnd w:id="1"/>
      <w:r w:rsidR="009652AC" w:rsidRPr="008E373F">
        <w:rPr>
          <w:rFonts w:ascii="Aptos" w:hAnsi="Aptos" w:cs="Arial"/>
        </w:rPr>
        <w:t>.</w:t>
      </w:r>
    </w:p>
    <w:p w14:paraId="3D9266F3" w14:textId="5472EE8B" w:rsidR="00D60BB5" w:rsidRPr="008E373F" w:rsidRDefault="009652AC" w:rsidP="00D7627C">
      <w:pPr>
        <w:spacing w:line="360" w:lineRule="auto"/>
        <w:jc w:val="both"/>
        <w:rPr>
          <w:rFonts w:ascii="Aptos" w:hAnsi="Aptos" w:cs="Arial"/>
        </w:rPr>
      </w:pPr>
      <w:bookmarkStart w:id="2" w:name="_Hlk174442689"/>
      <w:r w:rsidRPr="008E373F">
        <w:rPr>
          <w:rFonts w:ascii="Aptos" w:hAnsi="Aptos" w:cs="Arial"/>
        </w:rPr>
        <w:t>W</w:t>
      </w:r>
      <w:r w:rsidR="00D3738D" w:rsidRPr="008E373F">
        <w:rPr>
          <w:rFonts w:ascii="Aptos" w:hAnsi="Aptos" w:cs="Arial"/>
        </w:rPr>
        <w:t xml:space="preserve"> ramach danego </w:t>
      </w:r>
      <w:r w:rsidR="000345E4" w:rsidRPr="008E373F">
        <w:rPr>
          <w:rFonts w:ascii="Aptos" w:hAnsi="Aptos" w:cs="Arial"/>
        </w:rPr>
        <w:t xml:space="preserve">projektu </w:t>
      </w:r>
      <w:r w:rsidR="00D60BB5" w:rsidRPr="008E373F">
        <w:rPr>
          <w:rFonts w:ascii="Aptos" w:hAnsi="Aptos" w:cs="Arial"/>
        </w:rPr>
        <w:t xml:space="preserve">obligatoryjnemu sprawdzeniu podlega </w:t>
      </w:r>
      <w:r w:rsidR="00612DA7" w:rsidRPr="008E373F">
        <w:rPr>
          <w:rFonts w:ascii="Aptos" w:hAnsi="Aptos" w:cs="Arial"/>
        </w:rPr>
        <w:t xml:space="preserve">usługa rozwojowa </w:t>
      </w:r>
      <w:r w:rsidR="00D60BB5" w:rsidRPr="008E373F">
        <w:rPr>
          <w:rFonts w:ascii="Aptos" w:hAnsi="Aptos" w:cs="Arial"/>
        </w:rPr>
        <w:t xml:space="preserve">dotycząca minimum </w:t>
      </w:r>
      <w:r w:rsidR="009E6A85" w:rsidRPr="008E373F">
        <w:rPr>
          <w:rFonts w:ascii="Aptos" w:hAnsi="Aptos" w:cs="Arial"/>
        </w:rPr>
        <w:t>5</w:t>
      </w:r>
      <w:r w:rsidR="00D60BB5" w:rsidRPr="008E373F">
        <w:rPr>
          <w:rFonts w:ascii="Aptos" w:hAnsi="Aptos" w:cs="Arial"/>
        </w:rPr>
        <w:t xml:space="preserve">% </w:t>
      </w:r>
      <w:r w:rsidR="00F8769A" w:rsidRPr="008E373F">
        <w:rPr>
          <w:rFonts w:ascii="Aptos" w:hAnsi="Aptos" w:cs="Arial"/>
        </w:rPr>
        <w:t>uczestników projektu</w:t>
      </w:r>
      <w:r w:rsidR="00D209DC" w:rsidRPr="008E373F">
        <w:rPr>
          <w:rFonts w:ascii="Aptos" w:hAnsi="Aptos" w:cs="Arial"/>
        </w:rPr>
        <w:t xml:space="preserve">. </w:t>
      </w:r>
      <w:r w:rsidR="000F54E9" w:rsidRPr="008E373F">
        <w:rPr>
          <w:rFonts w:ascii="Aptos" w:hAnsi="Aptos" w:cs="Arial"/>
        </w:rPr>
        <w:t>W</w:t>
      </w:r>
      <w:r w:rsidR="00087D45" w:rsidRPr="008E373F">
        <w:rPr>
          <w:rFonts w:ascii="Aptos" w:hAnsi="Aptos" w:cs="Arial"/>
        </w:rPr>
        <w:t> </w:t>
      </w:r>
      <w:r w:rsidR="000F54E9" w:rsidRPr="008E373F">
        <w:rPr>
          <w:rFonts w:ascii="Aptos" w:hAnsi="Aptos" w:cs="Arial"/>
        </w:rPr>
        <w:t xml:space="preserve">przypadku </w:t>
      </w:r>
      <w:r w:rsidR="004D1958" w:rsidRPr="008E373F">
        <w:rPr>
          <w:rFonts w:ascii="Aptos" w:hAnsi="Aptos" w:cs="Arial"/>
        </w:rPr>
        <w:t>otrzymania wyniku cząstkowego należy zaokrąglić go w górę do pełnych liczb.</w:t>
      </w:r>
      <w:r w:rsidR="00F8769A" w:rsidRPr="008E373F">
        <w:rPr>
          <w:rFonts w:ascii="Aptos" w:hAnsi="Aptos" w:cs="Arial"/>
        </w:rPr>
        <w:t xml:space="preserve"> Powyższa próba tyczy się </w:t>
      </w:r>
      <w:r w:rsidR="009E6A85" w:rsidRPr="008E373F">
        <w:rPr>
          <w:rFonts w:ascii="Aptos" w:hAnsi="Aptos" w:cs="Arial"/>
        </w:rPr>
        <w:t xml:space="preserve">wizyty monitoringowej </w:t>
      </w:r>
      <w:r w:rsidR="00F8769A" w:rsidRPr="008E373F">
        <w:rPr>
          <w:rFonts w:ascii="Aptos" w:hAnsi="Aptos" w:cs="Arial"/>
        </w:rPr>
        <w:t xml:space="preserve">w miejscu realizacji usługi rozwojowej, w której ten uczestnik </w:t>
      </w:r>
      <w:r w:rsidR="009E6A85" w:rsidRPr="008E373F">
        <w:rPr>
          <w:rFonts w:ascii="Aptos" w:hAnsi="Aptos" w:cs="Arial"/>
        </w:rPr>
        <w:t xml:space="preserve">bierze </w:t>
      </w:r>
      <w:r w:rsidR="00612DA7" w:rsidRPr="008E373F">
        <w:rPr>
          <w:rFonts w:ascii="Aptos" w:hAnsi="Aptos" w:cs="Arial"/>
        </w:rPr>
        <w:t>udział</w:t>
      </w:r>
      <w:r w:rsidR="00F8769A" w:rsidRPr="008E373F">
        <w:rPr>
          <w:rFonts w:ascii="Aptos" w:hAnsi="Aptos" w:cs="Arial"/>
        </w:rPr>
        <w:t xml:space="preserve">. W przypadku więcej niż jednej usługi rozwojowej u ww. uczestnika, kontrola obejmuje wszystkie </w:t>
      </w:r>
      <w:r w:rsidR="00612DA7" w:rsidRPr="008E373F">
        <w:rPr>
          <w:rFonts w:ascii="Aptos" w:hAnsi="Aptos" w:cs="Arial"/>
        </w:rPr>
        <w:t>ww. usługi.</w:t>
      </w:r>
    </w:p>
    <w:bookmarkEnd w:id="2"/>
    <w:p w14:paraId="67CCAA09" w14:textId="5EA060D2" w:rsidR="00984E12" w:rsidRPr="008E373F" w:rsidRDefault="00984E12" w:rsidP="00D7627C">
      <w:pPr>
        <w:spacing w:line="360" w:lineRule="auto"/>
        <w:jc w:val="both"/>
        <w:rPr>
          <w:rFonts w:ascii="Aptos" w:hAnsi="Aptos" w:cs="Arial"/>
        </w:rPr>
      </w:pPr>
      <w:r w:rsidRPr="008E373F">
        <w:rPr>
          <w:rFonts w:ascii="Aptos" w:eastAsia="Calibri" w:hAnsi="Aptos" w:cs="Arial"/>
        </w:rPr>
        <w:t>Sposób wyboru określonego poziomu próby musi zostać udokumentowany przez Operatora i stanowić dokumentację projektową.</w:t>
      </w:r>
    </w:p>
    <w:p w14:paraId="681C9BFE" w14:textId="60560583" w:rsidR="00671F54" w:rsidRPr="008E373F" w:rsidRDefault="009E6A85" w:rsidP="00D7627C">
      <w:pPr>
        <w:spacing w:line="360" w:lineRule="auto"/>
        <w:jc w:val="both"/>
        <w:rPr>
          <w:rFonts w:ascii="Aptos" w:hAnsi="Aptos" w:cs="Arial"/>
        </w:rPr>
      </w:pPr>
      <w:r w:rsidRPr="008E373F">
        <w:rPr>
          <w:rFonts w:ascii="Aptos" w:hAnsi="Aptos" w:cs="Arial"/>
        </w:rPr>
        <w:t>7</w:t>
      </w:r>
      <w:r w:rsidR="006C44B8" w:rsidRPr="008E373F">
        <w:rPr>
          <w:rFonts w:ascii="Aptos" w:hAnsi="Aptos" w:cs="Arial"/>
        </w:rPr>
        <w:t xml:space="preserve">. </w:t>
      </w:r>
      <w:r w:rsidR="00060690" w:rsidRPr="008E373F">
        <w:rPr>
          <w:rFonts w:ascii="Aptos" w:hAnsi="Aptos" w:cs="Arial"/>
        </w:rPr>
        <w:t>Informacja na temat zgodności/prawidłowości realizacji zaplanowanej usługi rozwojowej lub uchybień, stwierdzonych podczas wizyty monitoringowej, przekazywana jest przez Operatora do IP</w:t>
      </w:r>
      <w:r w:rsidR="00E411A4" w:rsidRPr="008E373F">
        <w:rPr>
          <w:rFonts w:ascii="Aptos" w:hAnsi="Aptos" w:cs="Arial"/>
        </w:rPr>
        <w:t>.</w:t>
      </w:r>
      <w:r w:rsidR="00060690" w:rsidRPr="008E373F">
        <w:rPr>
          <w:rFonts w:ascii="Aptos" w:hAnsi="Aptos" w:cs="Arial"/>
        </w:rPr>
        <w:t xml:space="preserve"> </w:t>
      </w:r>
      <w:r w:rsidR="006C44B8" w:rsidRPr="008E373F">
        <w:rPr>
          <w:rFonts w:ascii="Aptos" w:hAnsi="Aptos" w:cs="Arial"/>
        </w:rPr>
        <w:t>Operator jest zobowiązany do składania do IP informacji z realizacji obowiązków</w:t>
      </w:r>
      <w:r w:rsidR="00966D21" w:rsidRPr="008E373F">
        <w:rPr>
          <w:rFonts w:ascii="Aptos" w:hAnsi="Aptos" w:cs="Arial"/>
        </w:rPr>
        <w:t xml:space="preserve"> </w:t>
      </w:r>
      <w:r w:rsidR="006C44B8" w:rsidRPr="008E373F">
        <w:rPr>
          <w:rFonts w:ascii="Aptos" w:hAnsi="Aptos" w:cs="Arial"/>
        </w:rPr>
        <w:t>w zakresie przeprowadzonych wizyt monitoringowych w ujęciu miesięcznym, w terminie</w:t>
      </w:r>
      <w:r w:rsidR="00AB0A75" w:rsidRPr="008E373F">
        <w:rPr>
          <w:rFonts w:ascii="Aptos" w:hAnsi="Aptos" w:cs="Arial"/>
        </w:rPr>
        <w:t xml:space="preserve"> do </w:t>
      </w:r>
      <w:r w:rsidR="000331AE" w:rsidRPr="008E373F">
        <w:rPr>
          <w:rFonts w:ascii="Aptos" w:hAnsi="Aptos" w:cs="Arial"/>
        </w:rPr>
        <w:t>1</w:t>
      </w:r>
      <w:r w:rsidR="00671F54" w:rsidRPr="008E373F">
        <w:rPr>
          <w:rFonts w:ascii="Aptos" w:hAnsi="Aptos" w:cs="Arial"/>
        </w:rPr>
        <w:t>0</w:t>
      </w:r>
      <w:r w:rsidR="006C44B8" w:rsidRPr="008E373F">
        <w:rPr>
          <w:rFonts w:ascii="Aptos" w:hAnsi="Aptos" w:cs="Arial"/>
        </w:rPr>
        <w:t xml:space="preserve"> dni roboczych po zakończeniu każdego miesiąca, za który przedkładana jest</w:t>
      </w:r>
      <w:r w:rsidR="00966D21" w:rsidRPr="008E373F">
        <w:rPr>
          <w:rFonts w:ascii="Aptos" w:hAnsi="Aptos" w:cs="Arial"/>
        </w:rPr>
        <w:t xml:space="preserve"> </w:t>
      </w:r>
      <w:r w:rsidR="006C44B8" w:rsidRPr="008E373F">
        <w:rPr>
          <w:rFonts w:ascii="Aptos" w:hAnsi="Aptos" w:cs="Arial"/>
        </w:rPr>
        <w:t xml:space="preserve">informacja. </w:t>
      </w:r>
      <w:r w:rsidR="00671F54" w:rsidRPr="008E373F">
        <w:rPr>
          <w:rFonts w:ascii="Aptos" w:hAnsi="Aptos" w:cs="Arial"/>
        </w:rPr>
        <w:t>Przedmiotowe Sprawozdania winny zawierać</w:t>
      </w:r>
      <w:r w:rsidR="009340C8" w:rsidRPr="008E373F">
        <w:rPr>
          <w:rFonts w:ascii="Aptos" w:hAnsi="Aptos" w:cs="Arial"/>
        </w:rPr>
        <w:t>:</w:t>
      </w:r>
    </w:p>
    <w:p w14:paraId="2C993FC8" w14:textId="5F1E6740" w:rsidR="00671F54" w:rsidRPr="008E373F" w:rsidRDefault="00671F54" w:rsidP="00D7627C">
      <w:pPr>
        <w:spacing w:line="360" w:lineRule="auto"/>
        <w:jc w:val="both"/>
        <w:rPr>
          <w:rFonts w:ascii="Aptos" w:hAnsi="Aptos" w:cs="Arial"/>
        </w:rPr>
      </w:pPr>
      <w:r w:rsidRPr="008E373F">
        <w:rPr>
          <w:rFonts w:ascii="Aptos" w:hAnsi="Aptos" w:cs="Arial"/>
        </w:rPr>
        <w:t>a) liczb</w:t>
      </w:r>
      <w:r w:rsidR="00D81D47" w:rsidRPr="008E373F">
        <w:rPr>
          <w:rFonts w:ascii="Aptos" w:hAnsi="Aptos" w:cs="Arial"/>
        </w:rPr>
        <w:t xml:space="preserve">ę </w:t>
      </w:r>
      <w:r w:rsidR="006E53EF" w:rsidRPr="008E373F">
        <w:rPr>
          <w:rFonts w:ascii="Aptos" w:hAnsi="Aptos" w:cs="Arial"/>
        </w:rPr>
        <w:t xml:space="preserve">skontrolowanych </w:t>
      </w:r>
      <w:r w:rsidR="0012668D" w:rsidRPr="008E373F">
        <w:rPr>
          <w:rFonts w:ascii="Aptos" w:hAnsi="Aptos" w:cs="Arial"/>
        </w:rPr>
        <w:t xml:space="preserve">uczestników projektu </w:t>
      </w:r>
      <w:r w:rsidR="006E53EF" w:rsidRPr="008E373F">
        <w:rPr>
          <w:rFonts w:ascii="Aptos" w:hAnsi="Aptos" w:cs="Arial"/>
        </w:rPr>
        <w:t xml:space="preserve">zgodnie z próbą określoną w punkcie </w:t>
      </w:r>
      <w:r w:rsidR="009E6A85" w:rsidRPr="008E373F">
        <w:rPr>
          <w:rFonts w:ascii="Aptos" w:hAnsi="Aptos" w:cs="Arial"/>
        </w:rPr>
        <w:t>6</w:t>
      </w:r>
      <w:r w:rsidR="006E53EF" w:rsidRPr="008E373F">
        <w:rPr>
          <w:rFonts w:ascii="Aptos" w:hAnsi="Aptos" w:cs="Arial"/>
        </w:rPr>
        <w:t>,</w:t>
      </w:r>
    </w:p>
    <w:p w14:paraId="0E30B3B3" w14:textId="403AE77D" w:rsidR="00671F54" w:rsidRPr="008E373F" w:rsidRDefault="00671F54" w:rsidP="00D7627C">
      <w:pPr>
        <w:spacing w:line="360" w:lineRule="auto"/>
        <w:jc w:val="both"/>
        <w:rPr>
          <w:rFonts w:ascii="Aptos" w:hAnsi="Aptos" w:cs="Arial"/>
        </w:rPr>
      </w:pPr>
      <w:r w:rsidRPr="008E373F">
        <w:rPr>
          <w:rFonts w:ascii="Aptos" w:hAnsi="Aptos" w:cs="Arial"/>
        </w:rPr>
        <w:lastRenderedPageBreak/>
        <w:t xml:space="preserve">b) liczby przeprowadzonych wizyt monitoringowych w miejscu realizacji usług rozwojowych wraz ze wskazaniem </w:t>
      </w:r>
      <w:r w:rsidR="006E53EF" w:rsidRPr="008E373F">
        <w:rPr>
          <w:rFonts w:ascii="Aptos" w:hAnsi="Aptos" w:cs="Arial"/>
        </w:rPr>
        <w:t>danych,</w:t>
      </w:r>
      <w:r w:rsidRPr="008E373F">
        <w:rPr>
          <w:rFonts w:ascii="Aptos" w:hAnsi="Aptos" w:cs="Arial"/>
        </w:rPr>
        <w:t xml:space="preserve"> gdzie przedmiotowe wizyty zostały przeprowadzone</w:t>
      </w:r>
      <w:r w:rsidR="00CD5AEE" w:rsidRPr="008E373F">
        <w:rPr>
          <w:rFonts w:ascii="Aptos" w:hAnsi="Aptos" w:cs="Arial"/>
        </w:rPr>
        <w:t xml:space="preserve"> oraz liczby uczestników</w:t>
      </w:r>
      <w:r w:rsidRPr="008E373F">
        <w:rPr>
          <w:rFonts w:ascii="Aptos" w:hAnsi="Aptos" w:cs="Arial"/>
        </w:rPr>
        <w:t>;</w:t>
      </w:r>
    </w:p>
    <w:p w14:paraId="5D7EEF6C" w14:textId="0C1E8A3F" w:rsidR="002D6BD1" w:rsidRPr="008E373F" w:rsidRDefault="00671F54" w:rsidP="00D7627C">
      <w:pPr>
        <w:spacing w:line="360" w:lineRule="auto"/>
        <w:jc w:val="both"/>
        <w:rPr>
          <w:rFonts w:ascii="Aptos" w:hAnsi="Aptos" w:cs="Arial"/>
        </w:rPr>
      </w:pPr>
      <w:r w:rsidRPr="008E373F">
        <w:rPr>
          <w:rFonts w:ascii="Aptos" w:hAnsi="Aptos" w:cs="Arial"/>
        </w:rPr>
        <w:t>c) informacji dotyczących</w:t>
      </w:r>
      <w:r w:rsidR="00C50758" w:rsidRPr="008E373F">
        <w:rPr>
          <w:rFonts w:ascii="Aptos" w:hAnsi="Aptos" w:cs="Arial"/>
        </w:rPr>
        <w:t xml:space="preserve"> </w:t>
      </w:r>
      <w:r w:rsidR="00CD5AEE" w:rsidRPr="008E373F">
        <w:rPr>
          <w:rFonts w:ascii="Aptos" w:eastAsia="Calibri" w:hAnsi="Aptos" w:cs="Arial"/>
        </w:rPr>
        <w:t>prawidłowości realizacji zaplanowanej usługi rozwojowej</w:t>
      </w:r>
      <w:r w:rsidRPr="008E373F">
        <w:rPr>
          <w:rFonts w:ascii="Aptos" w:hAnsi="Aptos" w:cs="Arial"/>
        </w:rPr>
        <w:t>.</w:t>
      </w:r>
    </w:p>
    <w:p w14:paraId="252A9950" w14:textId="4595DA19" w:rsidR="006C44B8" w:rsidRPr="008E373F" w:rsidRDefault="009E6A85" w:rsidP="00D7627C">
      <w:pPr>
        <w:spacing w:line="360" w:lineRule="auto"/>
        <w:jc w:val="both"/>
        <w:rPr>
          <w:rFonts w:ascii="Aptos" w:hAnsi="Aptos" w:cs="Arial"/>
        </w:rPr>
      </w:pPr>
      <w:r w:rsidRPr="008E373F">
        <w:rPr>
          <w:rFonts w:ascii="Aptos" w:hAnsi="Aptos" w:cs="Arial"/>
        </w:rPr>
        <w:t>8</w:t>
      </w:r>
      <w:r w:rsidR="006C44B8" w:rsidRPr="008E373F">
        <w:rPr>
          <w:rFonts w:ascii="Aptos" w:hAnsi="Aptos" w:cs="Arial"/>
        </w:rPr>
        <w:t>. Operator zobowiązany jest wdrożyć mechanizmy kontrolne pozwalające na</w:t>
      </w:r>
      <w:r w:rsidR="00966D21" w:rsidRPr="008E373F">
        <w:rPr>
          <w:rFonts w:ascii="Aptos" w:hAnsi="Aptos" w:cs="Arial"/>
        </w:rPr>
        <w:t xml:space="preserve"> </w:t>
      </w:r>
      <w:r w:rsidR="006C44B8" w:rsidRPr="008E373F">
        <w:rPr>
          <w:rFonts w:ascii="Aptos" w:hAnsi="Aptos" w:cs="Arial"/>
        </w:rPr>
        <w:t>wykrywanie podwójnego finansowania usług rozwojowych przez p</w:t>
      </w:r>
      <w:r w:rsidR="005C2AEE" w:rsidRPr="008E373F">
        <w:rPr>
          <w:rFonts w:ascii="Aptos" w:hAnsi="Aptos" w:cs="Arial"/>
        </w:rPr>
        <w:t>odmioty</w:t>
      </w:r>
      <w:r w:rsidR="00966D21" w:rsidRPr="008E373F">
        <w:rPr>
          <w:rFonts w:ascii="Aptos" w:hAnsi="Aptos" w:cs="Arial"/>
        </w:rPr>
        <w:t xml:space="preserve"> </w:t>
      </w:r>
      <w:r w:rsidR="006C44B8" w:rsidRPr="008E373F">
        <w:rPr>
          <w:rFonts w:ascii="Aptos" w:hAnsi="Aptos" w:cs="Arial"/>
        </w:rPr>
        <w:t>prowadząc</w:t>
      </w:r>
      <w:r w:rsidR="005C2AEE" w:rsidRPr="008E373F">
        <w:rPr>
          <w:rFonts w:ascii="Aptos" w:hAnsi="Aptos" w:cs="Arial"/>
        </w:rPr>
        <w:t>e</w:t>
      </w:r>
      <w:r w:rsidR="006C44B8" w:rsidRPr="008E373F">
        <w:rPr>
          <w:rFonts w:ascii="Aptos" w:hAnsi="Aptos" w:cs="Arial"/>
        </w:rPr>
        <w:t xml:space="preserve"> działalność na terenie wykraczającym poza obszar jednego regionu</w:t>
      </w:r>
      <w:r w:rsidR="00966D21" w:rsidRPr="008E373F">
        <w:rPr>
          <w:rFonts w:ascii="Aptos" w:hAnsi="Aptos" w:cs="Arial"/>
        </w:rPr>
        <w:t xml:space="preserve"> </w:t>
      </w:r>
      <w:r w:rsidR="006C44B8" w:rsidRPr="008E373F">
        <w:rPr>
          <w:rFonts w:ascii="Aptos" w:hAnsi="Aptos" w:cs="Arial"/>
        </w:rPr>
        <w:t>oraz korzystającego ze wsparcia w ramach różnych projektów, na podstawie</w:t>
      </w:r>
      <w:r w:rsidR="00966D21" w:rsidRPr="008E373F">
        <w:rPr>
          <w:rFonts w:ascii="Aptos" w:hAnsi="Aptos" w:cs="Arial"/>
        </w:rPr>
        <w:t xml:space="preserve"> </w:t>
      </w:r>
      <w:r w:rsidR="006C44B8" w:rsidRPr="008E373F">
        <w:rPr>
          <w:rFonts w:ascii="Aptos" w:hAnsi="Aptos" w:cs="Arial"/>
        </w:rPr>
        <w:t>informacji uzyskanych z systemu BUR.</w:t>
      </w:r>
    </w:p>
    <w:p w14:paraId="4CF4FC6C" w14:textId="4DEE36E6" w:rsidR="00AB0A75" w:rsidRPr="008E373F" w:rsidRDefault="009E6A85" w:rsidP="00D7627C">
      <w:pPr>
        <w:spacing w:line="360" w:lineRule="auto"/>
        <w:jc w:val="both"/>
        <w:rPr>
          <w:rFonts w:ascii="Aptos" w:hAnsi="Aptos" w:cs="Arial"/>
        </w:rPr>
      </w:pPr>
      <w:r w:rsidRPr="008E373F">
        <w:rPr>
          <w:rFonts w:ascii="Aptos" w:hAnsi="Aptos" w:cs="Arial"/>
        </w:rPr>
        <w:t>9</w:t>
      </w:r>
      <w:r w:rsidR="00AB0A75" w:rsidRPr="008E373F">
        <w:rPr>
          <w:rFonts w:ascii="Aptos" w:hAnsi="Aptos" w:cs="Arial"/>
        </w:rPr>
        <w:t xml:space="preserve">. </w:t>
      </w:r>
      <w:r w:rsidR="00481440" w:rsidRPr="008E373F">
        <w:rPr>
          <w:rFonts w:ascii="Aptos" w:hAnsi="Aptos" w:cs="Arial"/>
        </w:rPr>
        <w:t xml:space="preserve">Zgodnie z zapisami </w:t>
      </w:r>
      <w:r w:rsidR="00FA7FD8" w:rsidRPr="008E373F">
        <w:rPr>
          <w:rFonts w:ascii="Aptos" w:hAnsi="Aptos" w:cs="Arial"/>
        </w:rPr>
        <w:t xml:space="preserve">umowy o dofinansowanie projektu </w:t>
      </w:r>
      <w:r w:rsidR="00481440" w:rsidRPr="008E373F">
        <w:rPr>
          <w:rFonts w:ascii="Aptos" w:hAnsi="Aptos" w:cs="Arial"/>
        </w:rPr>
        <w:t>Operator ponosi konsekwencje niezrealizowan</w:t>
      </w:r>
      <w:r w:rsidR="00C463A9" w:rsidRPr="008E373F">
        <w:rPr>
          <w:rFonts w:ascii="Aptos" w:hAnsi="Aptos" w:cs="Arial"/>
        </w:rPr>
        <w:t>ia</w:t>
      </w:r>
      <w:r w:rsidR="00481440" w:rsidRPr="008E373F">
        <w:rPr>
          <w:rFonts w:ascii="Aptos" w:hAnsi="Aptos" w:cs="Arial"/>
        </w:rPr>
        <w:t xml:space="preserve"> wskazanego poziomu kontroli udzielonego wsparcia</w:t>
      </w:r>
      <w:r w:rsidR="005C2AEE" w:rsidRPr="008E373F">
        <w:rPr>
          <w:rFonts w:ascii="Aptos" w:hAnsi="Aptos" w:cs="Arial"/>
        </w:rPr>
        <w:t xml:space="preserve"> </w:t>
      </w:r>
      <w:r w:rsidR="005C2AEE" w:rsidRPr="008E373F">
        <w:rPr>
          <w:rFonts w:ascii="Aptos" w:hAnsi="Aptos" w:cs="Arial"/>
        </w:rPr>
        <w:br/>
        <w:t>w zakresie kontroli w miejscu realizacji usługi rozwojowej (wizyta monitoringowa)</w:t>
      </w:r>
      <w:r w:rsidR="00481440" w:rsidRPr="008E373F">
        <w:rPr>
          <w:rFonts w:ascii="Aptos" w:hAnsi="Aptos" w:cs="Arial"/>
        </w:rPr>
        <w:t xml:space="preserve">. W przypadku </w:t>
      </w:r>
      <w:r w:rsidR="00D81D47" w:rsidRPr="008E373F">
        <w:rPr>
          <w:rFonts w:ascii="Aptos" w:hAnsi="Aptos" w:cs="Arial"/>
        </w:rPr>
        <w:t>niepełnego</w:t>
      </w:r>
      <w:r w:rsidR="00481440" w:rsidRPr="008E373F">
        <w:rPr>
          <w:rFonts w:ascii="Aptos" w:hAnsi="Aptos" w:cs="Arial"/>
        </w:rPr>
        <w:t xml:space="preserve"> zrealizowania kontroli udzielonego wsparcia</w:t>
      </w:r>
      <w:r w:rsidR="005C2AEE" w:rsidRPr="008E373F">
        <w:rPr>
          <w:rFonts w:ascii="Aptos" w:hAnsi="Aptos" w:cs="Arial"/>
        </w:rPr>
        <w:t xml:space="preserve"> w zakresie wskazanym w pkt </w:t>
      </w:r>
      <w:r w:rsidR="00D81D47" w:rsidRPr="008E373F">
        <w:rPr>
          <w:rFonts w:ascii="Aptos" w:hAnsi="Aptos" w:cs="Arial"/>
        </w:rPr>
        <w:t>8</w:t>
      </w:r>
      <w:r w:rsidR="00481440" w:rsidRPr="008E373F">
        <w:rPr>
          <w:rFonts w:ascii="Aptos" w:hAnsi="Aptos" w:cs="Arial"/>
        </w:rPr>
        <w:t xml:space="preserve"> </w:t>
      </w:r>
      <w:r w:rsidR="00D81D47" w:rsidRPr="008E373F">
        <w:rPr>
          <w:rFonts w:ascii="Aptos" w:hAnsi="Aptos" w:cs="Arial"/>
        </w:rPr>
        <w:t xml:space="preserve">może zostać </w:t>
      </w:r>
      <w:r w:rsidR="00481440" w:rsidRPr="008E373F">
        <w:rPr>
          <w:rFonts w:ascii="Aptos" w:hAnsi="Aptos" w:cs="Arial"/>
        </w:rPr>
        <w:t>zastosowany</w:t>
      </w:r>
      <w:r w:rsidR="00D81D47" w:rsidRPr="008E373F">
        <w:rPr>
          <w:rFonts w:ascii="Aptos" w:hAnsi="Aptos" w:cs="Arial"/>
        </w:rPr>
        <w:t xml:space="preserve"> </w:t>
      </w:r>
      <w:r w:rsidR="00481440" w:rsidRPr="008E373F">
        <w:rPr>
          <w:rFonts w:ascii="Aptos" w:hAnsi="Aptos" w:cs="Arial"/>
        </w:rPr>
        <w:t xml:space="preserve">załącznik nr 2 do ww. </w:t>
      </w:r>
      <w:r w:rsidR="00FA7FD8" w:rsidRPr="008E373F">
        <w:rPr>
          <w:rFonts w:ascii="Aptos" w:hAnsi="Aptos" w:cs="Arial"/>
        </w:rPr>
        <w:t>umowy</w:t>
      </w:r>
      <w:r w:rsidR="00481440" w:rsidRPr="008E373F">
        <w:rPr>
          <w:rFonts w:ascii="Aptos" w:hAnsi="Aptos" w:cs="Arial"/>
        </w:rPr>
        <w:t xml:space="preserve">- </w:t>
      </w:r>
      <w:r w:rsidR="00060690" w:rsidRPr="008E373F">
        <w:rPr>
          <w:rFonts w:ascii="Aptos" w:hAnsi="Aptos" w:cs="Arial"/>
        </w:rPr>
        <w:t>„</w:t>
      </w:r>
      <w:r w:rsidR="00481440" w:rsidRPr="008E373F">
        <w:rPr>
          <w:rFonts w:ascii="Aptos" w:hAnsi="Aptos" w:cs="Arial"/>
        </w:rPr>
        <w:t>Taryfikator korekt kosztów pośrednich za naruszeni</w:t>
      </w:r>
      <w:r w:rsidR="005C2AEE" w:rsidRPr="008E373F">
        <w:rPr>
          <w:rFonts w:ascii="Aptos" w:hAnsi="Aptos" w:cs="Arial"/>
        </w:rPr>
        <w:t>a</w:t>
      </w:r>
      <w:r w:rsidR="00060690" w:rsidRPr="008E373F">
        <w:rPr>
          <w:rFonts w:ascii="Aptos" w:hAnsi="Aptos" w:cs="Arial"/>
        </w:rPr>
        <w:t>”</w:t>
      </w:r>
      <w:r w:rsidR="00481440" w:rsidRPr="008E373F">
        <w:rPr>
          <w:rFonts w:ascii="Aptos" w:hAnsi="Aptos" w:cs="Arial"/>
        </w:rPr>
        <w:t xml:space="preserve">. Jednocześnie </w:t>
      </w:r>
      <w:r w:rsidR="00C463A9" w:rsidRPr="008E373F">
        <w:rPr>
          <w:rFonts w:ascii="Aptos" w:hAnsi="Aptos" w:cs="Arial"/>
        </w:rPr>
        <w:t>w</w:t>
      </w:r>
      <w:r w:rsidR="00087D45" w:rsidRPr="008E373F">
        <w:rPr>
          <w:rFonts w:ascii="Aptos" w:hAnsi="Aptos" w:cs="Arial"/>
        </w:rPr>
        <w:t> </w:t>
      </w:r>
      <w:r w:rsidR="00481440" w:rsidRPr="008E373F">
        <w:rPr>
          <w:rFonts w:ascii="Aptos" w:hAnsi="Aptos" w:cs="Arial"/>
        </w:rPr>
        <w:t>sytuacji</w:t>
      </w:r>
      <w:r w:rsidR="00B36C80" w:rsidRPr="008E373F">
        <w:rPr>
          <w:rFonts w:ascii="Aptos" w:hAnsi="Aptos" w:cs="Arial"/>
        </w:rPr>
        <w:t xml:space="preserve"> braku</w:t>
      </w:r>
      <w:r w:rsidR="00481440" w:rsidRPr="008E373F">
        <w:rPr>
          <w:rFonts w:ascii="Aptos" w:hAnsi="Aptos" w:cs="Arial"/>
        </w:rPr>
        <w:t xml:space="preserve"> przeprowadzenia</w:t>
      </w:r>
      <w:r w:rsidR="00B36C80" w:rsidRPr="008E373F">
        <w:rPr>
          <w:rFonts w:ascii="Aptos" w:hAnsi="Aptos" w:cs="Arial"/>
        </w:rPr>
        <w:t xml:space="preserve"> </w:t>
      </w:r>
      <w:r w:rsidR="00BA5E93" w:rsidRPr="008E373F">
        <w:rPr>
          <w:rFonts w:ascii="Aptos" w:hAnsi="Aptos" w:cs="Arial"/>
        </w:rPr>
        <w:t>kontroli udzielonego wsparcia</w:t>
      </w:r>
      <w:r w:rsidR="005C2AEE" w:rsidRPr="008E373F">
        <w:rPr>
          <w:rFonts w:ascii="Aptos" w:hAnsi="Aptos" w:cs="Arial"/>
        </w:rPr>
        <w:t xml:space="preserve"> z winy Operatora lub z przyczyn zależnych od Operatora</w:t>
      </w:r>
      <w:r w:rsidR="00BA5E93" w:rsidRPr="008E373F">
        <w:rPr>
          <w:rFonts w:ascii="Aptos" w:hAnsi="Aptos" w:cs="Arial"/>
        </w:rPr>
        <w:t xml:space="preserve"> </w:t>
      </w:r>
      <w:r w:rsidR="00FA7FD8" w:rsidRPr="008E373F">
        <w:rPr>
          <w:rFonts w:ascii="Aptos" w:hAnsi="Aptos" w:cs="Arial"/>
        </w:rPr>
        <w:t>umowa o dofinansowanie projektu</w:t>
      </w:r>
      <w:r w:rsidR="00C50758" w:rsidRPr="008E373F">
        <w:rPr>
          <w:rFonts w:ascii="Aptos" w:hAnsi="Aptos" w:cs="Arial"/>
        </w:rPr>
        <w:t xml:space="preserve"> </w:t>
      </w:r>
      <w:r w:rsidR="00E744F6" w:rsidRPr="008E373F">
        <w:rPr>
          <w:rFonts w:ascii="Aptos" w:hAnsi="Aptos" w:cs="Arial"/>
        </w:rPr>
        <w:t>mo</w:t>
      </w:r>
      <w:r w:rsidR="00FA7FD8" w:rsidRPr="008E373F">
        <w:rPr>
          <w:rFonts w:ascii="Aptos" w:hAnsi="Aptos" w:cs="Arial"/>
        </w:rPr>
        <w:t>że</w:t>
      </w:r>
      <w:r w:rsidR="00E744F6" w:rsidRPr="008E373F">
        <w:rPr>
          <w:rFonts w:ascii="Aptos" w:hAnsi="Aptos" w:cs="Arial"/>
        </w:rPr>
        <w:t xml:space="preserve"> </w:t>
      </w:r>
      <w:r w:rsidR="005C2AEE" w:rsidRPr="008E373F">
        <w:rPr>
          <w:rFonts w:ascii="Aptos" w:hAnsi="Aptos" w:cs="Arial"/>
        </w:rPr>
        <w:t xml:space="preserve">zostać </w:t>
      </w:r>
      <w:r w:rsidR="00E744F6" w:rsidRPr="008E373F">
        <w:rPr>
          <w:rFonts w:ascii="Aptos" w:hAnsi="Aptos" w:cs="Arial"/>
        </w:rPr>
        <w:t>rozwiązan</w:t>
      </w:r>
      <w:r w:rsidR="00FA7FD8" w:rsidRPr="008E373F">
        <w:rPr>
          <w:rFonts w:ascii="Aptos" w:hAnsi="Aptos" w:cs="Arial"/>
        </w:rPr>
        <w:t>a</w:t>
      </w:r>
      <w:r w:rsidR="00BA5E93" w:rsidRPr="008E373F">
        <w:rPr>
          <w:rFonts w:ascii="Aptos" w:hAnsi="Aptos" w:cs="Arial"/>
        </w:rPr>
        <w:t xml:space="preserve">, co skutkuje zwrotem otrzymanego dofinansowania. </w:t>
      </w:r>
      <w:r w:rsidR="002C3910" w:rsidRPr="008E373F">
        <w:rPr>
          <w:rFonts w:ascii="Aptos" w:hAnsi="Aptos" w:cs="Arial"/>
        </w:rPr>
        <w:t xml:space="preserve"> </w:t>
      </w:r>
    </w:p>
    <w:sectPr w:rsidR="00AB0A75" w:rsidRPr="008E37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DCD72" w14:textId="77777777" w:rsidR="00230C58" w:rsidRDefault="00230C58" w:rsidP="00176393">
      <w:pPr>
        <w:spacing w:after="0" w:line="240" w:lineRule="auto"/>
      </w:pPr>
      <w:r>
        <w:separator/>
      </w:r>
    </w:p>
  </w:endnote>
  <w:endnote w:type="continuationSeparator" w:id="0">
    <w:p w14:paraId="1436E330" w14:textId="77777777" w:rsidR="00230C58" w:rsidRDefault="00230C58" w:rsidP="00176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D7EE" w14:textId="77777777" w:rsidR="00894258" w:rsidRDefault="008942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414924"/>
      <w:docPartObj>
        <w:docPartGallery w:val="Page Numbers (Bottom of Page)"/>
        <w:docPartUnique/>
      </w:docPartObj>
    </w:sdtPr>
    <w:sdtEndPr/>
    <w:sdtContent>
      <w:p w14:paraId="0F32F34F" w14:textId="72BB7FA6" w:rsidR="00894258" w:rsidRDefault="0089425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C75369" w14:textId="77777777" w:rsidR="00894258" w:rsidRDefault="008942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75977" w14:textId="77777777" w:rsidR="00894258" w:rsidRDefault="008942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7CBCE" w14:textId="77777777" w:rsidR="00230C58" w:rsidRDefault="00230C58" w:rsidP="00176393">
      <w:pPr>
        <w:spacing w:after="0" w:line="240" w:lineRule="auto"/>
      </w:pPr>
      <w:r>
        <w:separator/>
      </w:r>
    </w:p>
  </w:footnote>
  <w:footnote w:type="continuationSeparator" w:id="0">
    <w:p w14:paraId="0889ED1C" w14:textId="77777777" w:rsidR="00230C58" w:rsidRDefault="00230C58" w:rsidP="00176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193C5" w14:textId="77777777" w:rsidR="00894258" w:rsidRDefault="008942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260F" w14:textId="1EDD6BA4" w:rsidR="00176393" w:rsidRDefault="00176393">
    <w:pPr>
      <w:pStyle w:val="Nagwek"/>
    </w:pPr>
    <w:r w:rsidRPr="002D5057">
      <w:rPr>
        <w:noProof/>
        <w:lang w:eastAsia="pl-PL"/>
      </w:rPr>
      <w:drawing>
        <wp:inline distT="0" distB="0" distL="0" distR="0" wp14:anchorId="2F77400E" wp14:editId="5FC79535">
          <wp:extent cx="5760720" cy="478101"/>
          <wp:effectExtent l="0" t="0" r="0" b="0"/>
          <wp:docPr id="4" name="Obraz 4" descr="Loga kolejno (od lewej strony): Fundusze Europejskie (czarne pole z trzema gwiazdkami; z prawej strony napis: Fundusze Europejskie dla Mazowsza), logo Unii Europejskiej (czarno-biała flaga Unii Europejskiej, z lewej strony napis: Dofinansowane przez Unię Europejską;  logo Samorządu Województwa Mazowieckiego (ozdobny, czarny napis:  Mazowsze, a pod nim napis: serce Polski), logo WUP w Warszawie (trzy czarne pochylone prostokaty i biała pozioma strzałka), z prawej strony napis: Wojewódzki Urząd Pracy w Warszawie,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Uchman\Downloads\logotypy FEM2 (1348×112 px)(6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8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BAD61" w14:textId="77777777" w:rsidR="00894258" w:rsidRDefault="008942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50A71"/>
    <w:multiLevelType w:val="hybridMultilevel"/>
    <w:tmpl w:val="20A4AA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87C14"/>
    <w:multiLevelType w:val="hybridMultilevel"/>
    <w:tmpl w:val="07C46A04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1331835252">
    <w:abstractNumId w:val="0"/>
  </w:num>
  <w:num w:numId="2" w16cid:durableId="1677228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DB"/>
    <w:rsid w:val="00000BAF"/>
    <w:rsid w:val="000034DE"/>
    <w:rsid w:val="000034F3"/>
    <w:rsid w:val="0000723C"/>
    <w:rsid w:val="00012C4D"/>
    <w:rsid w:val="000331AE"/>
    <w:rsid w:val="000345E4"/>
    <w:rsid w:val="00035C1E"/>
    <w:rsid w:val="0004012C"/>
    <w:rsid w:val="00053BFE"/>
    <w:rsid w:val="00060690"/>
    <w:rsid w:val="000608DB"/>
    <w:rsid w:val="0006125A"/>
    <w:rsid w:val="00070621"/>
    <w:rsid w:val="00072F69"/>
    <w:rsid w:val="000734E1"/>
    <w:rsid w:val="00073F0F"/>
    <w:rsid w:val="00080EFB"/>
    <w:rsid w:val="00082883"/>
    <w:rsid w:val="00084540"/>
    <w:rsid w:val="00087D45"/>
    <w:rsid w:val="000924A7"/>
    <w:rsid w:val="0009449B"/>
    <w:rsid w:val="00094A87"/>
    <w:rsid w:val="00094CBC"/>
    <w:rsid w:val="000A260C"/>
    <w:rsid w:val="000B11D6"/>
    <w:rsid w:val="000C27D4"/>
    <w:rsid w:val="000D7E79"/>
    <w:rsid w:val="000E2F19"/>
    <w:rsid w:val="000F18BB"/>
    <w:rsid w:val="000F54E9"/>
    <w:rsid w:val="0012668D"/>
    <w:rsid w:val="0013037B"/>
    <w:rsid w:val="0014013A"/>
    <w:rsid w:val="00150EA2"/>
    <w:rsid w:val="00176393"/>
    <w:rsid w:val="0018739E"/>
    <w:rsid w:val="001944BD"/>
    <w:rsid w:val="001D0199"/>
    <w:rsid w:val="001F757D"/>
    <w:rsid w:val="00214D31"/>
    <w:rsid w:val="002213A2"/>
    <w:rsid w:val="00230C58"/>
    <w:rsid w:val="00252C5F"/>
    <w:rsid w:val="00285AC5"/>
    <w:rsid w:val="00295C2D"/>
    <w:rsid w:val="002B42B5"/>
    <w:rsid w:val="002C3910"/>
    <w:rsid w:val="002D6BD1"/>
    <w:rsid w:val="002E2AC3"/>
    <w:rsid w:val="00316C9E"/>
    <w:rsid w:val="00363286"/>
    <w:rsid w:val="00397D6A"/>
    <w:rsid w:val="003A127F"/>
    <w:rsid w:val="003D3F52"/>
    <w:rsid w:val="003F217B"/>
    <w:rsid w:val="003F2357"/>
    <w:rsid w:val="00407374"/>
    <w:rsid w:val="00413578"/>
    <w:rsid w:val="00417916"/>
    <w:rsid w:val="00433034"/>
    <w:rsid w:val="004438ED"/>
    <w:rsid w:val="004466E8"/>
    <w:rsid w:val="00470CED"/>
    <w:rsid w:val="0047213E"/>
    <w:rsid w:val="00481440"/>
    <w:rsid w:val="00493C55"/>
    <w:rsid w:val="004A0302"/>
    <w:rsid w:val="004A6841"/>
    <w:rsid w:val="004C2C45"/>
    <w:rsid w:val="004C72B8"/>
    <w:rsid w:val="004C7490"/>
    <w:rsid w:val="004D06FA"/>
    <w:rsid w:val="004D078C"/>
    <w:rsid w:val="004D1958"/>
    <w:rsid w:val="0050691F"/>
    <w:rsid w:val="00513905"/>
    <w:rsid w:val="00516534"/>
    <w:rsid w:val="00520BDD"/>
    <w:rsid w:val="005434CC"/>
    <w:rsid w:val="005462C6"/>
    <w:rsid w:val="005A0688"/>
    <w:rsid w:val="005A4BA5"/>
    <w:rsid w:val="005B4971"/>
    <w:rsid w:val="005B6FC6"/>
    <w:rsid w:val="005C2AEE"/>
    <w:rsid w:val="005C6DBE"/>
    <w:rsid w:val="005C7B90"/>
    <w:rsid w:val="005D61D0"/>
    <w:rsid w:val="005E497E"/>
    <w:rsid w:val="00606105"/>
    <w:rsid w:val="00610D82"/>
    <w:rsid w:val="00612DA7"/>
    <w:rsid w:val="006204E6"/>
    <w:rsid w:val="006206E2"/>
    <w:rsid w:val="00627192"/>
    <w:rsid w:val="00631E8E"/>
    <w:rsid w:val="006540EF"/>
    <w:rsid w:val="00671F54"/>
    <w:rsid w:val="00676E58"/>
    <w:rsid w:val="00692191"/>
    <w:rsid w:val="00696E05"/>
    <w:rsid w:val="006A4D7F"/>
    <w:rsid w:val="006B4399"/>
    <w:rsid w:val="006C44B8"/>
    <w:rsid w:val="006E53EF"/>
    <w:rsid w:val="006F184E"/>
    <w:rsid w:val="006F664C"/>
    <w:rsid w:val="0071415B"/>
    <w:rsid w:val="0073445B"/>
    <w:rsid w:val="00744DFD"/>
    <w:rsid w:val="007506E4"/>
    <w:rsid w:val="00766223"/>
    <w:rsid w:val="007677F5"/>
    <w:rsid w:val="0077297E"/>
    <w:rsid w:val="007749D5"/>
    <w:rsid w:val="00783F48"/>
    <w:rsid w:val="007A53E3"/>
    <w:rsid w:val="007A69A0"/>
    <w:rsid w:val="007A6E20"/>
    <w:rsid w:val="007C2587"/>
    <w:rsid w:val="007C7AFA"/>
    <w:rsid w:val="007D2537"/>
    <w:rsid w:val="007F7F5A"/>
    <w:rsid w:val="00802702"/>
    <w:rsid w:val="00833A36"/>
    <w:rsid w:val="0084277B"/>
    <w:rsid w:val="008461E6"/>
    <w:rsid w:val="008649E6"/>
    <w:rsid w:val="008862F7"/>
    <w:rsid w:val="00892CB4"/>
    <w:rsid w:val="00894258"/>
    <w:rsid w:val="008A65F6"/>
    <w:rsid w:val="008B2254"/>
    <w:rsid w:val="008C13AD"/>
    <w:rsid w:val="008E373F"/>
    <w:rsid w:val="008F109C"/>
    <w:rsid w:val="00902A3A"/>
    <w:rsid w:val="00904C1B"/>
    <w:rsid w:val="0091110E"/>
    <w:rsid w:val="00923CB2"/>
    <w:rsid w:val="009340C8"/>
    <w:rsid w:val="00941CE3"/>
    <w:rsid w:val="00943BEA"/>
    <w:rsid w:val="00944EE4"/>
    <w:rsid w:val="0095134E"/>
    <w:rsid w:val="0096279C"/>
    <w:rsid w:val="009652AC"/>
    <w:rsid w:val="00966D21"/>
    <w:rsid w:val="00976B92"/>
    <w:rsid w:val="00984E12"/>
    <w:rsid w:val="00991839"/>
    <w:rsid w:val="00997C3A"/>
    <w:rsid w:val="009C4CD8"/>
    <w:rsid w:val="009D2FEF"/>
    <w:rsid w:val="009E279F"/>
    <w:rsid w:val="009E6A85"/>
    <w:rsid w:val="00A10BF1"/>
    <w:rsid w:val="00A163D6"/>
    <w:rsid w:val="00A22316"/>
    <w:rsid w:val="00A2409B"/>
    <w:rsid w:val="00A32CDA"/>
    <w:rsid w:val="00A417F3"/>
    <w:rsid w:val="00A4215C"/>
    <w:rsid w:val="00A743AE"/>
    <w:rsid w:val="00A82BD4"/>
    <w:rsid w:val="00A85DC5"/>
    <w:rsid w:val="00AA23A0"/>
    <w:rsid w:val="00AB0A75"/>
    <w:rsid w:val="00AC7929"/>
    <w:rsid w:val="00AC7C0D"/>
    <w:rsid w:val="00AD7A67"/>
    <w:rsid w:val="00AF211C"/>
    <w:rsid w:val="00AF6E20"/>
    <w:rsid w:val="00AF7742"/>
    <w:rsid w:val="00B016E3"/>
    <w:rsid w:val="00B01AAF"/>
    <w:rsid w:val="00B03866"/>
    <w:rsid w:val="00B20705"/>
    <w:rsid w:val="00B3481D"/>
    <w:rsid w:val="00B36C80"/>
    <w:rsid w:val="00B7214F"/>
    <w:rsid w:val="00B74CB5"/>
    <w:rsid w:val="00B8320E"/>
    <w:rsid w:val="00BA5E93"/>
    <w:rsid w:val="00BD0C34"/>
    <w:rsid w:val="00BD6AB4"/>
    <w:rsid w:val="00BF64E6"/>
    <w:rsid w:val="00C10FDE"/>
    <w:rsid w:val="00C11A8A"/>
    <w:rsid w:val="00C12475"/>
    <w:rsid w:val="00C25D67"/>
    <w:rsid w:val="00C45B56"/>
    <w:rsid w:val="00C463A9"/>
    <w:rsid w:val="00C50758"/>
    <w:rsid w:val="00C511B4"/>
    <w:rsid w:val="00C8332A"/>
    <w:rsid w:val="00C91F87"/>
    <w:rsid w:val="00CA0F00"/>
    <w:rsid w:val="00CB673E"/>
    <w:rsid w:val="00CC5200"/>
    <w:rsid w:val="00CD5AEE"/>
    <w:rsid w:val="00CD5F4E"/>
    <w:rsid w:val="00CE6C59"/>
    <w:rsid w:val="00D12CC2"/>
    <w:rsid w:val="00D14AC2"/>
    <w:rsid w:val="00D209DC"/>
    <w:rsid w:val="00D35ACA"/>
    <w:rsid w:val="00D3738D"/>
    <w:rsid w:val="00D451EF"/>
    <w:rsid w:val="00D60BB5"/>
    <w:rsid w:val="00D729A0"/>
    <w:rsid w:val="00D7627C"/>
    <w:rsid w:val="00D81D47"/>
    <w:rsid w:val="00D833C7"/>
    <w:rsid w:val="00D935AA"/>
    <w:rsid w:val="00DD5D0D"/>
    <w:rsid w:val="00DD6BB5"/>
    <w:rsid w:val="00DD7FB5"/>
    <w:rsid w:val="00E00FAE"/>
    <w:rsid w:val="00E016AF"/>
    <w:rsid w:val="00E06192"/>
    <w:rsid w:val="00E11908"/>
    <w:rsid w:val="00E11B27"/>
    <w:rsid w:val="00E150A9"/>
    <w:rsid w:val="00E411A4"/>
    <w:rsid w:val="00E41B9F"/>
    <w:rsid w:val="00E478DD"/>
    <w:rsid w:val="00E6779B"/>
    <w:rsid w:val="00E744F6"/>
    <w:rsid w:val="00EA5802"/>
    <w:rsid w:val="00EB5948"/>
    <w:rsid w:val="00EC63AE"/>
    <w:rsid w:val="00F12FFA"/>
    <w:rsid w:val="00F17CCC"/>
    <w:rsid w:val="00F22C56"/>
    <w:rsid w:val="00F2569B"/>
    <w:rsid w:val="00F307AD"/>
    <w:rsid w:val="00F31BD0"/>
    <w:rsid w:val="00F32F7B"/>
    <w:rsid w:val="00F35334"/>
    <w:rsid w:val="00F35343"/>
    <w:rsid w:val="00F475B3"/>
    <w:rsid w:val="00F52663"/>
    <w:rsid w:val="00F65AC0"/>
    <w:rsid w:val="00F80274"/>
    <w:rsid w:val="00F8769A"/>
    <w:rsid w:val="00F9569C"/>
    <w:rsid w:val="00FA0DF6"/>
    <w:rsid w:val="00FA59D8"/>
    <w:rsid w:val="00FA7FD8"/>
    <w:rsid w:val="00FC6411"/>
    <w:rsid w:val="00FF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66E7C"/>
  <w15:chartTrackingRefBased/>
  <w15:docId w15:val="{5741DE10-15D5-4514-B7B6-65EE0D229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40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1D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44B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B49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49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49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49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497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76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393"/>
  </w:style>
  <w:style w:type="paragraph" w:styleId="Stopka">
    <w:name w:val="footer"/>
    <w:basedOn w:val="Normalny"/>
    <w:link w:val="StopkaZnak"/>
    <w:uiPriority w:val="99"/>
    <w:unhideWhenUsed/>
    <w:rsid w:val="00176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39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738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738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738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0691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691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7214F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1D4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340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5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5AA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4C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4CD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4CD8"/>
    <w:rPr>
      <w:vertAlign w:val="superscript"/>
    </w:rPr>
  </w:style>
  <w:style w:type="paragraph" w:styleId="Poprawka">
    <w:name w:val="Revision"/>
    <w:hidden/>
    <w:uiPriority w:val="99"/>
    <w:semiHidden/>
    <w:rsid w:val="00A417F3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9E6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wis-uslugirozwojowe.parp.gov.pl/component/site/site/serwis-informacyjny-bur/#regulami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3D985-8B93-4122-BB70-838569781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918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Pizoń</dc:creator>
  <cp:keywords/>
  <dc:description/>
  <cp:lastModifiedBy>Machnio Małgorzata</cp:lastModifiedBy>
  <cp:revision>3</cp:revision>
  <cp:lastPrinted>2024-08-07T06:50:00Z</cp:lastPrinted>
  <dcterms:created xsi:type="dcterms:W3CDTF">2026-04-28T07:17:00Z</dcterms:created>
  <dcterms:modified xsi:type="dcterms:W3CDTF">2026-04-28T07:23:00Z</dcterms:modified>
</cp:coreProperties>
</file>